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2797F65" w:rsidP="5AA3F574" w:rsidRDefault="62797F65" w14:paraId="3A3C4F3E" w14:textId="7E42C927">
      <w:pPr>
        <w:pStyle w:val="Normal"/>
        <w:suppressLineNumbers w:val="0"/>
        <w:bidi w:val="0"/>
        <w:spacing w:before="0" w:beforeAutospacing="off" w:after="160" w:afterAutospacing="off" w:line="279" w:lineRule="auto"/>
        <w:ind w:left="0" w:right="0"/>
        <w:jc w:val="center"/>
        <w:rPr>
          <w:rFonts w:ascii="Gill Sans MT" w:hAnsi="Gill Sans MT" w:eastAsia="Gill Sans MT" w:cs="Gill Sans MT"/>
          <w:b w:val="1"/>
          <w:bCs w:val="1"/>
          <w:sz w:val="28"/>
          <w:szCs w:val="28"/>
        </w:rPr>
      </w:pPr>
      <w:r w:rsidRPr="5AA3F574" w:rsidR="62797F65">
        <w:rPr>
          <w:rFonts w:ascii="Gill Sans MT" w:hAnsi="Gill Sans MT" w:eastAsia="Gill Sans MT" w:cs="Gill Sans MT"/>
          <w:b w:val="1"/>
          <w:bCs w:val="1"/>
          <w:sz w:val="28"/>
          <w:szCs w:val="28"/>
        </w:rPr>
        <w:t>Tradiciones y legados a la mesa</w:t>
      </w:r>
    </w:p>
    <w:p w:rsidR="6319A43B" w:rsidP="5AA3F574" w:rsidRDefault="6319A43B" w14:paraId="2C50B6B6" w14:textId="19B03722">
      <w:pPr>
        <w:pStyle w:val="Normal"/>
        <w:suppressLineNumbers w:val="0"/>
        <w:bidi w:val="0"/>
        <w:spacing w:before="0" w:beforeAutospacing="off" w:after="160" w:afterAutospacing="off" w:line="279" w:lineRule="auto"/>
        <w:ind w:left="0" w:right="0"/>
        <w:jc w:val="center"/>
        <w:rPr>
          <w:rFonts w:ascii="Gill Sans MT" w:hAnsi="Gill Sans MT" w:eastAsia="Gill Sans MT" w:cs="Gill Sans MT"/>
          <w:b w:val="0"/>
          <w:bCs w:val="0"/>
          <w:i w:val="1"/>
          <w:iCs w:val="1"/>
          <w:noProof w:val="0"/>
          <w:sz w:val="20"/>
          <w:szCs w:val="20"/>
          <w:lang w:val="es-ES"/>
        </w:rPr>
      </w:pPr>
      <w:r w:rsidRPr="5AA3F574" w:rsidR="6319A43B">
        <w:rPr>
          <w:rFonts w:ascii="Gill Sans MT" w:hAnsi="Gill Sans MT" w:eastAsia="Gill Sans MT" w:cs="Gill Sans MT"/>
          <w:b w:val="0"/>
          <w:bCs w:val="0"/>
          <w:i w:val="1"/>
          <w:iCs w:val="1"/>
          <w:noProof w:val="0"/>
          <w:sz w:val="20"/>
          <w:szCs w:val="20"/>
          <w:lang w:val="es-ES"/>
        </w:rPr>
        <w:t xml:space="preserve">Una inmersión en la cocina tailandesa tradicional en </w:t>
      </w:r>
      <w:r w:rsidRPr="5AA3F574" w:rsidR="6319A43B">
        <w:rPr>
          <w:rFonts w:ascii="Gill Sans MT" w:hAnsi="Gill Sans MT" w:eastAsia="Gill Sans MT" w:cs="Gill Sans MT"/>
          <w:b w:val="0"/>
          <w:bCs w:val="0"/>
          <w:i w:val="1"/>
          <w:iCs w:val="1"/>
          <w:noProof w:val="0"/>
          <w:sz w:val="20"/>
          <w:szCs w:val="20"/>
          <w:lang w:val="es-ES"/>
        </w:rPr>
        <w:t>The</w:t>
      </w:r>
      <w:r w:rsidRPr="5AA3F574" w:rsidR="6319A43B">
        <w:rPr>
          <w:rFonts w:ascii="Gill Sans MT" w:hAnsi="Gill Sans MT" w:eastAsia="Gill Sans MT" w:cs="Gill Sans MT"/>
          <w:b w:val="0"/>
          <w:bCs w:val="0"/>
          <w:i w:val="1"/>
          <w:iCs w:val="1"/>
          <w:noProof w:val="0"/>
          <w:sz w:val="20"/>
          <w:szCs w:val="20"/>
          <w:lang w:val="es-ES"/>
        </w:rPr>
        <w:t xml:space="preserve"> </w:t>
      </w:r>
      <w:r w:rsidRPr="5AA3F574" w:rsidR="6319A43B">
        <w:rPr>
          <w:rFonts w:ascii="Gill Sans MT" w:hAnsi="Gill Sans MT" w:eastAsia="Gill Sans MT" w:cs="Gill Sans MT"/>
          <w:b w:val="0"/>
          <w:bCs w:val="0"/>
          <w:i w:val="1"/>
          <w:iCs w:val="1"/>
          <w:noProof w:val="0"/>
          <w:sz w:val="20"/>
          <w:szCs w:val="20"/>
          <w:lang w:val="es-ES"/>
        </w:rPr>
        <w:t>Peninsula</w:t>
      </w:r>
      <w:r w:rsidRPr="5AA3F574" w:rsidR="6319A43B">
        <w:rPr>
          <w:rFonts w:ascii="Gill Sans MT" w:hAnsi="Gill Sans MT" w:eastAsia="Gill Sans MT" w:cs="Gill Sans MT"/>
          <w:b w:val="0"/>
          <w:bCs w:val="0"/>
          <w:i w:val="1"/>
          <w:iCs w:val="1"/>
          <w:noProof w:val="0"/>
          <w:sz w:val="20"/>
          <w:szCs w:val="20"/>
          <w:lang w:val="es-ES"/>
        </w:rPr>
        <w:t xml:space="preserve"> Bangkok.</w:t>
      </w:r>
    </w:p>
    <w:p w:rsidR="25826D8F" w:rsidP="5AA3F574" w:rsidRDefault="25826D8F" w14:paraId="0B347C04" w14:textId="5E5DB039">
      <w:pPr>
        <w:pStyle w:val="Normal"/>
        <w:spacing w:before="240" w:beforeAutospacing="off" w:after="240" w:afterAutospacing="off"/>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Aromas, texturas y colores despiertan con Bangkok. En esta ciudad donde la vida comienza temprano y los rituales cotidianos están profundamente ligados a la cultura, la gastronomía se manifiesta como una forma de expresión que va más allá del sabor. Entre hierbas frescas, especias intensas y técnicas transmitidas de generación en generación, la cocina tailandesa revela su esencia: equilibrio, paciencia y precisión.</w:t>
      </w:r>
    </w:p>
    <w:p w:rsidR="25826D8F" w:rsidP="5AA3F574" w:rsidRDefault="25826D8F" w14:paraId="17DCE4F2" w14:textId="565FB97C">
      <w:pPr>
        <w:pStyle w:val="Normal"/>
        <w:spacing w:before="240" w:beforeAutospacing="off" w:after="240" w:afterAutospacing="off"/>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A orillas del </w:t>
      </w:r>
      <w:r w:rsidRPr="5AA3F574" w:rsidR="25826D8F">
        <w:rPr>
          <w:rFonts w:ascii="Gill Sans MT" w:hAnsi="Gill Sans MT" w:eastAsia="Gill Sans MT" w:cs="Gill Sans MT"/>
          <w:b w:val="1"/>
          <w:bCs w:val="1"/>
          <w:i w:val="0"/>
          <w:iCs w:val="0"/>
          <w:caps w:val="0"/>
          <w:smallCaps w:val="0"/>
          <w:noProof w:val="0"/>
          <w:color w:val="000000" w:themeColor="text1" w:themeTint="FF" w:themeShade="FF"/>
          <w:sz w:val="20"/>
          <w:szCs w:val="20"/>
          <w:lang w:val="es-ES"/>
        </w:rPr>
        <w:t xml:space="preserve">río Chao </w:t>
      </w:r>
      <w:r w:rsidRPr="5AA3F574" w:rsidR="25826D8F">
        <w:rPr>
          <w:rFonts w:ascii="Gill Sans MT" w:hAnsi="Gill Sans MT" w:eastAsia="Gill Sans MT" w:cs="Gill Sans MT"/>
          <w:b w:val="1"/>
          <w:bCs w:val="1"/>
          <w:i w:val="0"/>
          <w:iCs w:val="0"/>
          <w:caps w:val="0"/>
          <w:smallCaps w:val="0"/>
          <w:noProof w:val="0"/>
          <w:color w:val="000000" w:themeColor="text1" w:themeTint="FF" w:themeShade="FF"/>
          <w:sz w:val="20"/>
          <w:szCs w:val="20"/>
          <w:lang w:val="es-ES"/>
        </w:rPr>
        <w:t>Phraya</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w:t>
      </w:r>
      <w:hyperlink r:id="R812d7c1359c44a62">
        <w:r w:rsidRPr="5AA3F574" w:rsidR="25826D8F">
          <w:rPr>
            <w:rStyle w:val="Hyperlink"/>
            <w:rFonts w:ascii="Gill Sans MT" w:hAnsi="Gill Sans MT" w:eastAsia="Gill Sans MT" w:cs="Gill Sans MT"/>
            <w:b w:val="0"/>
            <w:bCs w:val="0"/>
            <w:i w:val="0"/>
            <w:iCs w:val="0"/>
            <w:caps w:val="0"/>
            <w:smallCaps w:val="0"/>
            <w:noProof w:val="0"/>
            <w:sz w:val="20"/>
            <w:szCs w:val="20"/>
            <w:lang w:val="es-ES"/>
          </w:rPr>
          <w:t>The</w:t>
        </w:r>
        <w:r w:rsidRPr="5AA3F574" w:rsidR="25826D8F">
          <w:rPr>
            <w:rStyle w:val="Hyperlink"/>
            <w:rFonts w:ascii="Gill Sans MT" w:hAnsi="Gill Sans MT" w:eastAsia="Gill Sans MT" w:cs="Gill Sans MT"/>
            <w:b w:val="0"/>
            <w:bCs w:val="0"/>
            <w:i w:val="0"/>
            <w:iCs w:val="0"/>
            <w:caps w:val="0"/>
            <w:smallCaps w:val="0"/>
            <w:noProof w:val="0"/>
            <w:sz w:val="20"/>
            <w:szCs w:val="20"/>
            <w:lang w:val="es-ES"/>
          </w:rPr>
          <w:t xml:space="preserve"> </w:t>
        </w:r>
        <w:r w:rsidRPr="5AA3F574" w:rsidR="25826D8F">
          <w:rPr>
            <w:rStyle w:val="Hyperlink"/>
            <w:rFonts w:ascii="Gill Sans MT" w:hAnsi="Gill Sans MT" w:eastAsia="Gill Sans MT" w:cs="Gill Sans MT"/>
            <w:b w:val="0"/>
            <w:bCs w:val="0"/>
            <w:i w:val="0"/>
            <w:iCs w:val="0"/>
            <w:caps w:val="0"/>
            <w:smallCaps w:val="0"/>
            <w:noProof w:val="0"/>
            <w:sz w:val="20"/>
            <w:szCs w:val="20"/>
            <w:lang w:val="es-ES"/>
          </w:rPr>
          <w:t>Peninsula</w:t>
        </w:r>
        <w:r w:rsidRPr="5AA3F574" w:rsidR="25826D8F">
          <w:rPr>
            <w:rStyle w:val="Hyperlink"/>
            <w:rFonts w:ascii="Gill Sans MT" w:hAnsi="Gill Sans MT" w:eastAsia="Gill Sans MT" w:cs="Gill Sans MT"/>
            <w:b w:val="0"/>
            <w:bCs w:val="0"/>
            <w:i w:val="0"/>
            <w:iCs w:val="0"/>
            <w:caps w:val="0"/>
            <w:smallCaps w:val="0"/>
            <w:noProof w:val="0"/>
            <w:sz w:val="20"/>
            <w:szCs w:val="20"/>
            <w:lang w:val="es-ES"/>
          </w:rPr>
          <w:t xml:space="preserve"> Bangkok</w:t>
        </w:r>
      </w:hyperlink>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ofrece el escenario perfecto para descubrir este legado culinario a través de una experiencia de cocina inmersiva guiada por los chefs del hotel. </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Más que una clase, se trata de una invitación a desacelerar, observar y participar activamente en el arte de preparar platillos tradicionales tailandeses, entendiendo no solo las recetas, sino los procesos, gestos y técnicas que dan vida a una de las cocinas más refinadas del mundo.</w:t>
      </w:r>
    </w:p>
    <w:p w:rsidR="25826D8F" w:rsidP="5AA3F574" w:rsidRDefault="25826D8F" w14:paraId="47F6C6C0" w14:textId="327095D0">
      <w:pPr>
        <w:pStyle w:val="Normal"/>
        <w:spacing w:before="240" w:beforeAutospacing="off" w:after="240" w:afterAutospacing="off"/>
        <w:jc w:val="both"/>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La experiencia puede comenzar fuera de la cocina, con un recorrido opcional por un mercado local a bordo del icónico </w:t>
      </w:r>
      <w:r w:rsidRPr="5AA3F574" w:rsidR="25826D8F">
        <w:rPr>
          <w:rFonts w:ascii="Gill Sans MT" w:hAnsi="Gill Sans MT" w:eastAsia="Gill Sans MT" w:cs="Gill Sans MT"/>
          <w:b w:val="0"/>
          <w:bCs w:val="0"/>
          <w:i w:val="1"/>
          <w:iCs w:val="1"/>
          <w:caps w:val="0"/>
          <w:smallCaps w:val="0"/>
          <w:noProof w:val="0"/>
          <w:color w:val="000000" w:themeColor="text1" w:themeTint="FF" w:themeShade="FF"/>
          <w:sz w:val="20"/>
          <w:szCs w:val="20"/>
          <w:lang w:val="es-ES"/>
        </w:rPr>
        <w:t>tuk-tuk</w:t>
      </w:r>
      <w:r w:rsidRPr="5AA3F574" w:rsidR="25826D8F">
        <w:rPr>
          <w:rFonts w:ascii="Gill Sans MT" w:hAnsi="Gill Sans MT" w:eastAsia="Gill Sans MT" w:cs="Gill Sans MT"/>
          <w:b w:val="0"/>
          <w:bCs w:val="0"/>
          <w:i w:val="1"/>
          <w:iCs w:val="1"/>
          <w:caps w:val="0"/>
          <w:smallCaps w:val="0"/>
          <w:noProof w:val="0"/>
          <w:color w:val="000000" w:themeColor="text1" w:themeTint="FF" w:themeShade="FF"/>
          <w:sz w:val="20"/>
          <w:szCs w:val="20"/>
          <w:lang w:val="es-ES"/>
        </w:rPr>
        <w:t xml:space="preserve"> </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de </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The</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Peninsula</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Durante este trayecto cuidadosamente orquestado, Bangkok se muestra desde una perspectiva íntima: puestos repletos de ingredientes recién cosechados, colores vibrantes y la energía de la ciudad contrastan con la serenidad del viaje. La selección de productos se convierte así en el primer capítulo de una historia que culmina en la mesa.</w:t>
      </w:r>
    </w:p>
    <w:p w:rsidR="25826D8F" w:rsidP="5AA3F574" w:rsidRDefault="25826D8F" w14:paraId="57C7C951" w14:textId="6B5F21CF">
      <w:pPr>
        <w:pStyle w:val="Normal"/>
        <w:spacing w:before="240" w:beforeAutospacing="off" w:after="240" w:afterAutospacing="off"/>
        <w:jc w:val="both"/>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De regreso al hotel, el ritmo se transforma. En la cocina, el tiempo parece detenerse mientras cuatro platillos tradicionales toman forma paso a paso bajo la guía experta de los chefs. Cada preparación busca el equilibrio perfecto entre los cinco sabores fundamentales de la gastronomía tailandesa: dulce, ácido, salado, picante y amargo, una armonía que define la identidad de esta cocina milenaria.</w:t>
      </w:r>
    </w:p>
    <w:p w:rsidR="25826D8F" w:rsidP="5AA3F574" w:rsidRDefault="25826D8F" w14:paraId="0E7AB81D" w14:textId="05DF6066">
      <w:pPr>
        <w:pStyle w:val="Normal"/>
        <w:spacing w:before="240" w:beforeAutospacing="off" w:after="240" w:afterAutospacing="off"/>
        <w:jc w:val="both"/>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Más allá del sabor, la experiencia cautiva por su dimensión estética. Flores delicadamente talladas, frutas y vegetales convertidos en esculturas efímeras y presentaciones minuciosas reflejan la profunda conexión entre gastronomía, cultura y belleza. Una coreografía visual que transforma cada plato en una obra de arte comestible.</w:t>
      </w:r>
    </w:p>
    <w:p w:rsidR="25826D8F" w:rsidP="5AA3F574" w:rsidRDefault="25826D8F" w14:paraId="25EBAB05" w14:textId="19DFC299">
      <w:pPr>
        <w:pStyle w:val="Normal"/>
        <w:spacing w:before="240" w:beforeAutospacing="off" w:after="240" w:afterAutospacing="off"/>
        <w:jc w:val="both"/>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Al finalizar, cada creación es testimonio de paciencia, respeto por la tradición y dominio técnico. Pero también forma parte de una vivencia más amplia: una mañana en </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The</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Peninsula</w:t>
      </w: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Bangkok, donde el aprendizaje se entrelaza con el bienestar, la contemplación y el lujo discreto.</w:t>
      </w:r>
    </w:p>
    <w:p w:rsidR="59D563BC" w:rsidP="5AA3F574" w:rsidRDefault="59D563BC" w14:paraId="1479A45D" w14:textId="09C3C882">
      <w:pPr>
        <w:pStyle w:val="Normal"/>
        <w:spacing w:before="240" w:beforeAutospacing="off" w:after="240" w:afterAutospacing="off"/>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9D563BC">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La experiencia tiene una duración aproximada de tres a cuatro horas, dependiendo de si se incluye la visita opcional al mercado local, y comienza a partir de las 9:00 de la mañana. Está disponible de jueves a sábado, con reserva previa requerida con al menos dos días hábiles de anticipación, y se realiza con un mínimo de dos participantes, mayores de 16 años, sujeta a disponibilidad. El programa tiene un costo de THB 19,000++ por dos personas (aprox. USD 610++), que incluye el recorrido por el mercado local a bordo del tuk-tuk de The Peninsula, o THB 14,000++ por dos personas (aprox. USD 445++) sin la visita al mercado.</w:t>
      </w:r>
    </w:p>
    <w:p w:rsidR="25826D8F" w:rsidP="5AA3F574" w:rsidRDefault="25826D8F" w14:paraId="278B87A1" w14:textId="7A60525B">
      <w:pPr>
        <w:pStyle w:val="Normal"/>
        <w:spacing w:before="240" w:beforeAutospacing="off" w:after="240" w:afterAutospacing="off"/>
        <w:jc w:val="both"/>
      </w:pPr>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Un recordatorio de que, en Tailandia y en </w:t>
      </w:r>
      <w:hyperlink r:id="R2c383ec13143443b">
        <w:r w:rsidRPr="5AA3F574" w:rsidR="25826D8F">
          <w:rPr>
            <w:rStyle w:val="Hyperlink"/>
            <w:rFonts w:ascii="Gill Sans MT" w:hAnsi="Gill Sans MT" w:eastAsia="Gill Sans MT" w:cs="Gill Sans MT"/>
            <w:b w:val="0"/>
            <w:bCs w:val="0"/>
            <w:i w:val="0"/>
            <w:iCs w:val="0"/>
            <w:caps w:val="0"/>
            <w:smallCaps w:val="0"/>
            <w:noProof w:val="0"/>
            <w:sz w:val="20"/>
            <w:szCs w:val="20"/>
            <w:lang w:val="es-ES"/>
          </w:rPr>
          <w:t>The</w:t>
        </w:r>
        <w:r w:rsidRPr="5AA3F574" w:rsidR="25826D8F">
          <w:rPr>
            <w:rStyle w:val="Hyperlink"/>
            <w:rFonts w:ascii="Gill Sans MT" w:hAnsi="Gill Sans MT" w:eastAsia="Gill Sans MT" w:cs="Gill Sans MT"/>
            <w:b w:val="0"/>
            <w:bCs w:val="0"/>
            <w:i w:val="0"/>
            <w:iCs w:val="0"/>
            <w:caps w:val="0"/>
            <w:smallCaps w:val="0"/>
            <w:noProof w:val="0"/>
            <w:sz w:val="20"/>
            <w:szCs w:val="20"/>
            <w:lang w:val="es-ES"/>
          </w:rPr>
          <w:t xml:space="preserve"> </w:t>
        </w:r>
        <w:r w:rsidRPr="5AA3F574" w:rsidR="25826D8F">
          <w:rPr>
            <w:rStyle w:val="Hyperlink"/>
            <w:rFonts w:ascii="Gill Sans MT" w:hAnsi="Gill Sans MT" w:eastAsia="Gill Sans MT" w:cs="Gill Sans MT"/>
            <w:b w:val="0"/>
            <w:bCs w:val="0"/>
            <w:i w:val="0"/>
            <w:iCs w:val="0"/>
            <w:caps w:val="0"/>
            <w:smallCaps w:val="0"/>
            <w:noProof w:val="0"/>
            <w:sz w:val="20"/>
            <w:szCs w:val="20"/>
            <w:lang w:val="es-ES"/>
          </w:rPr>
          <w:t>Peninsula</w:t>
        </w:r>
      </w:hyperlink>
      <w:r w:rsidRPr="5AA3F574" w:rsidR="25826D8F">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el verdadero lujo reside en el detalle, en el conocimiento y en el tiempo dedicado a hacer las cosas bien.</w:t>
      </w:r>
    </w:p>
    <w:p w:rsidR="6BC4EFF0" w:rsidP="5AA3F574" w:rsidRDefault="6BC4EFF0" w14:paraId="5D9B8E52" w14:textId="19BFD914">
      <w:pPr>
        <w:pStyle w:val="Normal"/>
        <w:spacing w:before="240" w:beforeAutospacing="off" w:after="240" w:afterAutospacing="off"/>
        <w:jc w:val="left"/>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p>
    <w:p w:rsidR="6BC4EFF0" w:rsidP="5AA3F574" w:rsidRDefault="6BC4EFF0" w14:paraId="4F6612F4" w14:textId="5C62C5D7">
      <w:pPr>
        <w:pStyle w:val="Heading3"/>
        <w:keepNext w:val="1"/>
        <w:keepLines w:val="1"/>
        <w:spacing w:before="0"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1"/>
          <w:bCs w:val="1"/>
          <w:i w:val="0"/>
          <w:iCs w:val="0"/>
          <w:caps w:val="0"/>
          <w:smallCaps w:val="0"/>
          <w:noProof w:val="0"/>
          <w:color w:val="000000" w:themeColor="text1" w:themeTint="FF" w:themeShade="FF"/>
          <w:sz w:val="20"/>
          <w:szCs w:val="20"/>
          <w:lang w:val="en-US"/>
        </w:rPr>
        <w:t>Acerca</w:t>
      </w:r>
      <w:r w:rsidRPr="5AA3F574" w:rsidR="570D70F7">
        <w:rPr>
          <w:rFonts w:ascii="Gill Sans MT" w:hAnsi="Gill Sans MT" w:eastAsia="Gill Sans MT" w:cs="Gill Sans MT"/>
          <w:b w:val="1"/>
          <w:bCs w:val="1"/>
          <w:i w:val="0"/>
          <w:iCs w:val="0"/>
          <w:caps w:val="0"/>
          <w:smallCaps w:val="0"/>
          <w:noProof w:val="0"/>
          <w:color w:val="000000" w:themeColor="text1" w:themeTint="FF" w:themeShade="FF"/>
          <w:sz w:val="20"/>
          <w:szCs w:val="20"/>
          <w:lang w:val="en-US"/>
        </w:rPr>
        <w:t xml:space="preserve"> de The Hongkong and Shanghai Hotels, Limited (Código </w:t>
      </w:r>
      <w:r w:rsidRPr="5AA3F574" w:rsidR="570D70F7">
        <w:rPr>
          <w:rFonts w:ascii="Gill Sans MT" w:hAnsi="Gill Sans MT" w:eastAsia="Gill Sans MT" w:cs="Gill Sans MT"/>
          <w:b w:val="1"/>
          <w:bCs w:val="1"/>
          <w:i w:val="0"/>
          <w:iCs w:val="0"/>
          <w:caps w:val="0"/>
          <w:smallCaps w:val="0"/>
          <w:noProof w:val="0"/>
          <w:color w:val="000000" w:themeColor="text1" w:themeTint="FF" w:themeShade="FF"/>
          <w:sz w:val="20"/>
          <w:szCs w:val="20"/>
          <w:lang w:val="en-US"/>
        </w:rPr>
        <w:t>bursátil</w:t>
      </w:r>
      <w:r w:rsidRPr="5AA3F574" w:rsidR="570D70F7">
        <w:rPr>
          <w:rFonts w:ascii="Gill Sans MT" w:hAnsi="Gill Sans MT" w:eastAsia="Gill Sans MT" w:cs="Gill Sans MT"/>
          <w:b w:val="1"/>
          <w:bCs w:val="1"/>
          <w:i w:val="0"/>
          <w:iCs w:val="0"/>
          <w:caps w:val="0"/>
          <w:smallCaps w:val="0"/>
          <w:noProof w:val="0"/>
          <w:color w:val="000000" w:themeColor="text1" w:themeTint="FF" w:themeShade="FF"/>
          <w:sz w:val="20"/>
          <w:szCs w:val="20"/>
          <w:lang w:val="en-US"/>
        </w:rPr>
        <w:t>: 45)</w:t>
      </w:r>
    </w:p>
    <w:p w:rsidR="6BC4EFF0" w:rsidP="5AA3F574" w:rsidRDefault="6BC4EFF0" w14:paraId="1BD556D2" w14:textId="4E3C1D1A">
      <w:pPr>
        <w:pStyle w:val="Heading3"/>
        <w:keepNext w:val="1"/>
        <w:keepLines w:val="1"/>
        <w:spacing w:before="0"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Fundada en 1866 y cotizando en la Bolsa de Valores de Hong Kong,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The</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Hongkong</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and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Shanghai</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Hotels</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Limited</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es la empresa controladora de un grupo dedicado a la propiedad, desarrollo y gestión de hoteles de prestigio, así como de propiedades comerciales y residenciales en ubicaciones clave de Asia, Europa y Estados Unidos, además de ofrecer servicios de turismo, ocio,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retail</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y otros.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El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portafolio</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de The Peninsula Hotels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incluye</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The Peninsula Hong Kong, The Peninsula Shanghai, The Peninsula Beijing, The Peninsula London, The Peninsula Paris, The Peninsula Istanbul, The Peninsula New York, The Peninsula Chicago, The Peninsula Beverly Hills, The Peninsula Tokyo, The Peninsula Bangkok y The Peninsula Manila. El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portafolio</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inmobiliario</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del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grupo</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incluye</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The Repulse Bay Complex, The Peak Tower y St. John’s Building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en</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Hong Kong,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así</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como</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el</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21 avenue Kléber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en</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París, Francia. El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portafolio</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de Peak Tram, Retail y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Otros</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incluye</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The Peak Tram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en</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Hong Kong; The Quail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en</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Carmel, California; Peninsula Clubs and Consultancy Services, Peninsula Merchandising y Tai Pan Laundry </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en</w:t>
      </w: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Hong Kong.</w:t>
      </w:r>
    </w:p>
    <w:p w:rsidR="6BC4EFF0" w:rsidP="5AA3F574" w:rsidRDefault="6BC4EFF0" w14:paraId="1F743465" w14:textId="5904ECA4">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Para más información, visite </w:t>
      </w:r>
      <w:hyperlink r:id="Ra5065967500d4471">
        <w:r w:rsidRPr="5AA3F574" w:rsidR="570D70F7">
          <w:rPr>
            <w:rStyle w:val="Hyperlink"/>
            <w:rFonts w:ascii="Gill Sans MT" w:hAnsi="Gill Sans MT" w:eastAsia="Gill Sans MT" w:cs="Gill Sans MT"/>
            <w:b w:val="0"/>
            <w:bCs w:val="0"/>
            <w:i w:val="0"/>
            <w:iCs w:val="0"/>
            <w:caps w:val="0"/>
            <w:smallCaps w:val="0"/>
            <w:strike w:val="0"/>
            <w:dstrike w:val="0"/>
            <w:noProof w:val="0"/>
            <w:sz w:val="20"/>
            <w:szCs w:val="20"/>
            <w:lang w:val="es-ES"/>
          </w:rPr>
          <w:t>www.peninsula.com</w:t>
        </w:r>
      </w:hyperlink>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o síganos en </w:t>
      </w:r>
      <w:hyperlink r:id="R7c5628e00d1048bf">
        <w:r w:rsidRPr="5AA3F574" w:rsidR="570D70F7">
          <w:rPr>
            <w:rStyle w:val="Hyperlink"/>
            <w:rFonts w:ascii="Gill Sans MT" w:hAnsi="Gill Sans MT" w:eastAsia="Gill Sans MT" w:cs="Gill Sans MT"/>
            <w:b w:val="0"/>
            <w:bCs w:val="0"/>
            <w:i w:val="0"/>
            <w:iCs w:val="0"/>
            <w:caps w:val="0"/>
            <w:smallCaps w:val="0"/>
            <w:strike w:val="0"/>
            <w:dstrike w:val="0"/>
            <w:noProof w:val="0"/>
            <w:sz w:val="20"/>
            <w:szCs w:val="20"/>
            <w:lang w:val="es-ES"/>
          </w:rPr>
          <w:t>Facebook</w:t>
        </w:r>
      </w:hyperlink>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 xml:space="preserve"> e </w:t>
      </w:r>
      <w:hyperlink r:id="R539e0e15a89649cb">
        <w:r w:rsidRPr="5AA3F574" w:rsidR="570D70F7">
          <w:rPr>
            <w:rStyle w:val="Hyperlink"/>
            <w:rFonts w:ascii="Gill Sans MT" w:hAnsi="Gill Sans MT" w:eastAsia="Gill Sans MT" w:cs="Gill Sans MT"/>
            <w:b w:val="0"/>
            <w:bCs w:val="0"/>
            <w:i w:val="0"/>
            <w:iCs w:val="0"/>
            <w:caps w:val="0"/>
            <w:smallCaps w:val="0"/>
            <w:strike w:val="0"/>
            <w:dstrike w:val="0"/>
            <w:noProof w:val="0"/>
            <w:sz w:val="20"/>
            <w:szCs w:val="20"/>
            <w:lang w:val="es-ES"/>
          </w:rPr>
          <w:t>Instagram</w:t>
        </w:r>
      </w:hyperlink>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w:t>
      </w:r>
    </w:p>
    <w:p w:rsidR="6BC4EFF0" w:rsidP="5AA3F574" w:rsidRDefault="6BC4EFF0" w14:paraId="480C1286" w14:textId="350083C2">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p>
    <w:p w:rsidR="6BC4EFF0" w:rsidP="5AA3F574" w:rsidRDefault="6BC4EFF0" w14:paraId="4D25D8F6" w14:textId="0A7EEA7C">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t>Para mayor información contactar a:</w:t>
      </w:r>
    </w:p>
    <w:p w:rsidR="6BC4EFF0" w:rsidP="5AA3F574" w:rsidRDefault="6BC4EFF0" w14:paraId="4E68D3FB" w14:textId="38B33083">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p>
    <w:p w:rsidR="6BC4EFF0" w:rsidP="5AA3F574" w:rsidRDefault="6BC4EFF0" w14:paraId="2FF5646D" w14:textId="3D20CE7B">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1"/>
          <w:bCs w:val="1"/>
          <w:i w:val="0"/>
          <w:iCs w:val="0"/>
          <w:caps w:val="0"/>
          <w:smallCaps w:val="0"/>
          <w:noProof w:val="0"/>
          <w:color w:val="000000" w:themeColor="text1" w:themeTint="FF" w:themeShade="FF"/>
          <w:sz w:val="20"/>
          <w:szCs w:val="20"/>
          <w:lang w:val="es-ES"/>
        </w:rPr>
        <w:t>Gabriel Fuertes Casas</w:t>
      </w:r>
    </w:p>
    <w:p w:rsidR="6BC4EFF0" w:rsidP="5AA3F574" w:rsidRDefault="6BC4EFF0" w14:paraId="4802D6DA" w14:textId="3F42EBCD">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Client Services Manager – Travel &amp; Hospitality | Another Company</w:t>
      </w:r>
    </w:p>
    <w:p w:rsidR="6BC4EFF0" w:rsidP="5AA3F574" w:rsidRDefault="6BC4EFF0" w14:paraId="10470DB5" w14:textId="161A0421">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hyperlink r:id="Rcc22e5a466f94152">
        <w:r w:rsidRPr="5AA3F574" w:rsidR="570D70F7">
          <w:rPr>
            <w:rStyle w:val="Hyperlink"/>
            <w:rFonts w:ascii="Gill Sans MT" w:hAnsi="Gill Sans MT" w:eastAsia="Gill Sans MT" w:cs="Gill Sans MT"/>
            <w:b w:val="0"/>
            <w:bCs w:val="0"/>
            <w:i w:val="0"/>
            <w:iCs w:val="0"/>
            <w:caps w:val="0"/>
            <w:smallCaps w:val="0"/>
            <w:strike w:val="0"/>
            <w:dstrike w:val="0"/>
            <w:noProof w:val="0"/>
            <w:sz w:val="20"/>
            <w:szCs w:val="20"/>
            <w:lang w:val="en-US"/>
          </w:rPr>
          <w:t>gabriel.fuertes@another.co</w:t>
        </w:r>
      </w:hyperlink>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 xml:space="preserve"> </w:t>
      </w:r>
    </w:p>
    <w:p w:rsidR="6BC4EFF0" w:rsidP="5AA3F574" w:rsidRDefault="6BC4EFF0" w14:paraId="107A8C08" w14:textId="7D5B97E9">
      <w:pPr>
        <w:spacing w:after="0" w:line="278" w:lineRule="auto"/>
        <w:jc w:val="both"/>
        <w:rPr>
          <w:rFonts w:ascii="Gill Sans MT" w:hAnsi="Gill Sans MT" w:eastAsia="Gill Sans MT" w:cs="Gill Sans MT"/>
          <w:b w:val="0"/>
          <w:bCs w:val="0"/>
          <w:i w:val="0"/>
          <w:iCs w:val="0"/>
          <w:caps w:val="0"/>
          <w:smallCaps w:val="0"/>
          <w:noProof w:val="0"/>
          <w:color w:val="000000" w:themeColor="text1" w:themeTint="FF" w:themeShade="FF"/>
          <w:sz w:val="20"/>
          <w:szCs w:val="20"/>
          <w:lang w:val="es-ES"/>
        </w:rPr>
      </w:pPr>
      <w:r w:rsidRPr="5AA3F574" w:rsidR="570D70F7">
        <w:rPr>
          <w:rFonts w:ascii="Gill Sans MT" w:hAnsi="Gill Sans MT" w:eastAsia="Gill Sans MT" w:cs="Gill Sans MT"/>
          <w:b w:val="0"/>
          <w:bCs w:val="0"/>
          <w:i w:val="0"/>
          <w:iCs w:val="0"/>
          <w:caps w:val="0"/>
          <w:smallCaps w:val="0"/>
          <w:noProof w:val="0"/>
          <w:color w:val="000000" w:themeColor="text1" w:themeTint="FF" w:themeShade="FF"/>
          <w:sz w:val="20"/>
          <w:szCs w:val="20"/>
          <w:lang w:val="en-US"/>
        </w:rPr>
        <w:t>Tel. 55 3900 4304</w:t>
      </w:r>
    </w:p>
    <w:sectPr>
      <w:pgSz w:w="11906" w:h="16838" w:orient="portrait"/>
      <w:pgMar w:top="1440" w:right="1440" w:bottom="1440" w:left="1440" w:header="720" w:footer="720" w:gutter="0"/>
      <w:cols w:space="720"/>
      <w:docGrid w:linePitch="360"/>
      <w:headerReference w:type="default" r:id="Re3f0fb2a13da45da"/>
      <w:footerReference w:type="default" r:id="R617225c2d18c4e5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1810DED5" w:rsidTr="1810DED5" w14:paraId="5402F777">
      <w:trPr>
        <w:trHeight w:val="300"/>
      </w:trPr>
      <w:tc>
        <w:tcPr>
          <w:tcW w:w="3005" w:type="dxa"/>
          <w:tcMar/>
        </w:tcPr>
        <w:p w:rsidR="1810DED5" w:rsidP="1810DED5" w:rsidRDefault="1810DED5" w14:paraId="40896694" w14:textId="23D1366F">
          <w:pPr>
            <w:pStyle w:val="Header"/>
            <w:bidi w:val="0"/>
            <w:ind w:left="-115"/>
            <w:jc w:val="left"/>
          </w:pPr>
        </w:p>
      </w:tc>
      <w:tc>
        <w:tcPr>
          <w:tcW w:w="3005" w:type="dxa"/>
          <w:tcMar/>
        </w:tcPr>
        <w:p w:rsidR="1810DED5" w:rsidP="1810DED5" w:rsidRDefault="1810DED5" w14:paraId="1AB139D0" w14:textId="58016A38">
          <w:pPr>
            <w:pStyle w:val="Header"/>
            <w:bidi w:val="0"/>
            <w:jc w:val="center"/>
          </w:pPr>
        </w:p>
      </w:tc>
      <w:tc>
        <w:tcPr>
          <w:tcW w:w="3005" w:type="dxa"/>
          <w:tcMar/>
        </w:tcPr>
        <w:p w:rsidR="1810DED5" w:rsidP="1810DED5" w:rsidRDefault="1810DED5" w14:paraId="3AA69330" w14:textId="0AEB468B">
          <w:pPr>
            <w:pStyle w:val="Header"/>
            <w:bidi w:val="0"/>
            <w:ind w:right="-115"/>
            <w:jc w:val="right"/>
          </w:pPr>
        </w:p>
      </w:tc>
    </w:tr>
  </w:tbl>
  <w:p w:rsidR="1810DED5" w:rsidP="1810DED5" w:rsidRDefault="1810DED5" w14:paraId="5CB0230C" w14:textId="6D58F3C3">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1125"/>
      <w:gridCol w:w="7500"/>
      <w:gridCol w:w="390"/>
    </w:tblGrid>
    <w:tr w:rsidR="1810DED5" w:rsidTr="1810DED5" w14:paraId="2D3C8BBF">
      <w:trPr>
        <w:trHeight w:val="300"/>
      </w:trPr>
      <w:tc>
        <w:tcPr>
          <w:tcW w:w="1125" w:type="dxa"/>
          <w:tcMar/>
        </w:tcPr>
        <w:p w:rsidR="1810DED5" w:rsidP="1810DED5" w:rsidRDefault="1810DED5" w14:paraId="1CD97B9A" w14:textId="71D6DE73">
          <w:pPr>
            <w:pStyle w:val="Header"/>
            <w:bidi w:val="0"/>
            <w:ind w:left="-115"/>
            <w:jc w:val="left"/>
          </w:pPr>
        </w:p>
      </w:tc>
      <w:tc>
        <w:tcPr>
          <w:tcW w:w="7500" w:type="dxa"/>
          <w:tcMar/>
        </w:tcPr>
        <w:p w:rsidR="1810DED5" w:rsidP="1810DED5" w:rsidRDefault="1810DED5" w14:paraId="34A10844" w14:textId="0B51992D">
          <w:pPr>
            <w:pStyle w:val="Header"/>
            <w:bidi w:val="0"/>
            <w:jc w:val="center"/>
          </w:pPr>
          <w:r w:rsidR="1810DED5">
            <w:drawing>
              <wp:inline wp14:editId="4807CB4E" wp14:anchorId="6FC14309">
                <wp:extent cx="3848100" cy="685800"/>
                <wp:effectExtent l="0" t="0" r="0" b="0"/>
                <wp:docPr id="2006923882" name="drawing" title="A white background with black text&#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74528672" name="Picture 574528672"/>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86838988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3848100" cy="685800"/>
                        </a:xfrm>
                        <a:prstGeom xmlns:a="http://schemas.openxmlformats.org/drawingml/2006/main" prst="rect">
                          <a:avLst xmlns:a="http://schemas.openxmlformats.org/drawingml/2006/main"/>
                        </a:prstGeom>
                      </pic:spPr>
                    </pic:pic>
                  </a:graphicData>
                </a:graphic>
              </wp:inline>
            </w:drawing>
          </w:r>
        </w:p>
      </w:tc>
      <w:tc>
        <w:tcPr>
          <w:tcW w:w="390" w:type="dxa"/>
          <w:tcMar/>
        </w:tcPr>
        <w:p w:rsidR="1810DED5" w:rsidP="1810DED5" w:rsidRDefault="1810DED5" w14:paraId="746E3BD7" w14:textId="6378FB39">
          <w:pPr>
            <w:pStyle w:val="Header"/>
            <w:bidi w:val="0"/>
            <w:ind w:right="-115"/>
            <w:jc w:val="right"/>
          </w:pPr>
        </w:p>
      </w:tc>
    </w:tr>
  </w:tbl>
  <w:p w:rsidR="1810DED5" w:rsidP="1810DED5" w:rsidRDefault="1810DED5" w14:paraId="6378BA01" w14:textId="32C0F8A2">
    <w:pPr>
      <w:pStyle w:val="Header"/>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B2A3D6A"/>
    <w:rsid w:val="1072A1C1"/>
    <w:rsid w:val="11CBB872"/>
    <w:rsid w:val="14C3D5BA"/>
    <w:rsid w:val="1810DED5"/>
    <w:rsid w:val="1A8346C2"/>
    <w:rsid w:val="23FBDB35"/>
    <w:rsid w:val="25826D8F"/>
    <w:rsid w:val="25FB1022"/>
    <w:rsid w:val="2A9B42EE"/>
    <w:rsid w:val="2B2A3D6A"/>
    <w:rsid w:val="2D3B482D"/>
    <w:rsid w:val="317351E5"/>
    <w:rsid w:val="326E9204"/>
    <w:rsid w:val="38687885"/>
    <w:rsid w:val="3BFB8157"/>
    <w:rsid w:val="3DCC2DCF"/>
    <w:rsid w:val="3DD3FDAC"/>
    <w:rsid w:val="41210B86"/>
    <w:rsid w:val="4123DDB8"/>
    <w:rsid w:val="415ED569"/>
    <w:rsid w:val="43460C2C"/>
    <w:rsid w:val="47A389E1"/>
    <w:rsid w:val="4BD376BD"/>
    <w:rsid w:val="4D022A82"/>
    <w:rsid w:val="4D9E3240"/>
    <w:rsid w:val="56B63CDB"/>
    <w:rsid w:val="56F4B02B"/>
    <w:rsid w:val="570D70F7"/>
    <w:rsid w:val="59D563BC"/>
    <w:rsid w:val="5AA3F574"/>
    <w:rsid w:val="5D2A24F6"/>
    <w:rsid w:val="5FDC58C9"/>
    <w:rsid w:val="62631102"/>
    <w:rsid w:val="62797F65"/>
    <w:rsid w:val="6319A43B"/>
    <w:rsid w:val="664F9B30"/>
    <w:rsid w:val="6714E269"/>
    <w:rsid w:val="6BC4EFF0"/>
    <w:rsid w:val="6EAB88AA"/>
    <w:rsid w:val="6F6554D2"/>
    <w:rsid w:val="704ADF1E"/>
    <w:rsid w:val="716BF401"/>
    <w:rsid w:val="754C4728"/>
    <w:rsid w:val="7587906C"/>
    <w:rsid w:val="7D5A2638"/>
    <w:rsid w:val="7EDC5324"/>
    <w:rsid w:val="7F82A82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7E6A3"/>
  <w15:chartTrackingRefBased/>
  <w15:docId w15:val="{12A6BE32-17A8-4C6B-A43A-412AFB688B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810DED5"/>
    <w:rPr>
      <w:color w:val="467886"/>
      <w:u w:val="single"/>
    </w:rPr>
  </w:style>
  <w:style w:type="paragraph" w:styleId="Header">
    <w:uiPriority w:val="99"/>
    <w:name w:val="header"/>
    <w:basedOn w:val="Normal"/>
    <w:unhideWhenUsed/>
    <w:rsid w:val="1810DED5"/>
    <w:pPr>
      <w:tabs>
        <w:tab w:val="center" w:leader="none" w:pos="4680"/>
        <w:tab w:val="right" w:leader="none" w:pos="9360"/>
      </w:tabs>
      <w:spacing w:after="0" w:line="240" w:lineRule="auto"/>
    </w:pPr>
  </w:style>
  <w:style w:type="paragraph" w:styleId="Footer">
    <w:uiPriority w:val="99"/>
    <w:name w:val="footer"/>
    <w:basedOn w:val="Normal"/>
    <w:unhideWhenUsed/>
    <w:rsid w:val="1810DED5"/>
    <w:pPr>
      <w:tabs>
        <w:tab w:val="center" w:leader="none" w:pos="4680"/>
        <w:tab w:val="right" w:leader="none" w:pos="9360"/>
      </w:tabs>
      <w:spacing w:after="0" w:line="240" w:lineRule="auto"/>
    </w:pPr>
  </w:style>
  <w:style w:type="paragraph" w:styleId="Heading3">
    <w:uiPriority w:val="9"/>
    <w:name w:val="heading 3"/>
    <w:basedOn w:val="Normal"/>
    <w:next w:val="Normal"/>
    <w:unhideWhenUsed/>
    <w:qFormat/>
    <w:rsid w:val="1810DED5"/>
    <w:rPr>
      <w:rFonts w:eastAsia="" w:cs="" w:eastAsiaTheme="majorEastAsia" w:cstheme="majorBidi"/>
      <w:color w:val="0F4761" w:themeColor="accent1" w:themeTint="FF" w:themeShade="BF"/>
      <w:sz w:val="28"/>
      <w:szCs w:val="28"/>
    </w:rPr>
    <w:pPr>
      <w:keepNext w:val="1"/>
      <w:keepLines w:val="1"/>
      <w:spacing w:before="160" w:after="80"/>
      <w:outlineLvl w:val="2"/>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e3f0fb2a13da45da" /><Relationship Type="http://schemas.openxmlformats.org/officeDocument/2006/relationships/footer" Target="footer.xml" Id="R617225c2d18c4e58" /><Relationship Type="http://schemas.openxmlformats.org/officeDocument/2006/relationships/hyperlink" Target="https://www.peninsula.com/en/bangkok/5-star-luxury-hotel-riverside" TargetMode="External" Id="R812d7c1359c44a62" /><Relationship Type="http://schemas.openxmlformats.org/officeDocument/2006/relationships/hyperlink" Target="https://www.peninsula.com/en/default" TargetMode="External" Id="R2c383ec13143443b" /><Relationship Type="http://schemas.openxmlformats.org/officeDocument/2006/relationships/hyperlink" Target="http://www.peninsula.com/" TargetMode="External" Id="Ra5065967500d4471" /><Relationship Type="http://schemas.openxmlformats.org/officeDocument/2006/relationships/hyperlink" Target="https://www.facebook.com/ThePeninsulaHotels" TargetMode="External" Id="R7c5628e00d1048bf" /><Relationship Type="http://schemas.openxmlformats.org/officeDocument/2006/relationships/hyperlink" Target="https://www.instagram.com/peninsulahotels/" TargetMode="External" Id="R539e0e15a89649cb" /><Relationship Type="http://schemas.openxmlformats.org/officeDocument/2006/relationships/hyperlink" Target="mailto:gabriel.fuertes@another.co" TargetMode="External" Id="Rcc22e5a466f94152" /></Relationships>
</file>

<file path=word/_rels/header.xml.rels>&#65279;<?xml version="1.0" encoding="utf-8"?><Relationships xmlns="http://schemas.openxmlformats.org/package/2006/relationships"><Relationship Type="http://schemas.openxmlformats.org/officeDocument/2006/relationships/image" Target="/media/image.png" Id="rId86838988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E1AA96-AD64-4BE0-9809-03EAA3C6CDFA}"/>
</file>

<file path=customXml/itemProps2.xml><?xml version="1.0" encoding="utf-8"?>
<ds:datastoreItem xmlns:ds="http://schemas.openxmlformats.org/officeDocument/2006/customXml" ds:itemID="{5B3BBC22-218A-4F10-A90B-2513188F3326}"/>
</file>

<file path=customXml/itemProps3.xml><?xml version="1.0" encoding="utf-8"?>
<ds:datastoreItem xmlns:ds="http://schemas.openxmlformats.org/officeDocument/2006/customXml" ds:itemID="{41768564-3972-40C0-96D7-D6969B8125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Roger Cuenca</dc:creator>
  <keywords/>
  <dc:description/>
  <lastModifiedBy>Carolina Trasvina</lastModifiedBy>
  <dcterms:created xsi:type="dcterms:W3CDTF">2026-02-03T23:29:04.0000000Z</dcterms:created>
  <dcterms:modified xsi:type="dcterms:W3CDTF">2026-02-09T22:36:17.7352911Z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